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4ADC2" w14:textId="5C55FEDD" w:rsidR="00BA4BE2" w:rsidRPr="00BC7045" w:rsidRDefault="00D609BB" w:rsidP="00D609BB">
      <w:pPr>
        <w:jc w:val="center"/>
        <w:rPr>
          <w:rFonts w:ascii="Arial" w:hAnsi="Arial" w:cs="Arial"/>
          <w:b/>
          <w:bCs/>
          <w:sz w:val="24"/>
          <w:szCs w:val="24"/>
        </w:rPr>
      </w:pPr>
      <w:r w:rsidRPr="00BC7045">
        <w:rPr>
          <w:rFonts w:ascii="Arial" w:hAnsi="Arial" w:cs="Arial"/>
          <w:b/>
          <w:bCs/>
          <w:sz w:val="24"/>
          <w:szCs w:val="24"/>
        </w:rPr>
        <w:t>To be submitted on the letterhead of the FME</w:t>
      </w:r>
    </w:p>
    <w:p w14:paraId="319ABB63" w14:textId="77777777" w:rsidR="00D609BB" w:rsidRPr="00BC7045" w:rsidRDefault="00D609BB" w:rsidP="00D609BB">
      <w:pPr>
        <w:jc w:val="center"/>
        <w:rPr>
          <w:rFonts w:ascii="Arial" w:hAnsi="Arial" w:cs="Arial"/>
          <w:b/>
          <w:bCs/>
          <w:sz w:val="24"/>
          <w:szCs w:val="24"/>
        </w:rPr>
      </w:pPr>
    </w:p>
    <w:p w14:paraId="401140ED" w14:textId="7FF3E922" w:rsidR="00D609BB" w:rsidRPr="00BC7045" w:rsidRDefault="00D609BB" w:rsidP="009105A9">
      <w:pPr>
        <w:jc w:val="both"/>
        <w:rPr>
          <w:rFonts w:ascii="Arial" w:hAnsi="Arial" w:cs="Arial"/>
          <w:sz w:val="24"/>
          <w:szCs w:val="24"/>
        </w:rPr>
      </w:pPr>
      <w:r w:rsidRPr="00BC7045">
        <w:rPr>
          <w:rFonts w:ascii="Arial" w:hAnsi="Arial" w:cs="Arial"/>
          <w:sz w:val="24"/>
          <w:szCs w:val="24"/>
        </w:rPr>
        <w:t>To,</w:t>
      </w:r>
    </w:p>
    <w:p w14:paraId="55C115DF" w14:textId="6B42F9F6" w:rsidR="00D609BB" w:rsidRPr="00BC7045" w:rsidRDefault="00D609BB" w:rsidP="00D6493D">
      <w:pPr>
        <w:rPr>
          <w:rFonts w:ascii="Arial" w:hAnsi="Arial" w:cs="Arial"/>
          <w:sz w:val="24"/>
          <w:szCs w:val="24"/>
        </w:rPr>
      </w:pPr>
      <w:r w:rsidRPr="00BC7045">
        <w:rPr>
          <w:rFonts w:ascii="Arial" w:hAnsi="Arial" w:cs="Arial"/>
          <w:sz w:val="24"/>
          <w:szCs w:val="24"/>
        </w:rPr>
        <w:br/>
        <w:t>International Financial Services Centres Authority</w:t>
      </w:r>
      <w:r w:rsidRPr="00BC7045">
        <w:rPr>
          <w:rFonts w:ascii="Arial" w:hAnsi="Arial" w:cs="Arial"/>
          <w:sz w:val="24"/>
          <w:szCs w:val="24"/>
        </w:rPr>
        <w:br/>
        <w:t xml:space="preserve">2nd &amp; 3rd Floor, PRAGYA Tower, Block 15, </w:t>
      </w:r>
      <w:r w:rsidRPr="00BC7045">
        <w:rPr>
          <w:rFonts w:ascii="Arial" w:hAnsi="Arial" w:cs="Arial"/>
          <w:sz w:val="24"/>
          <w:szCs w:val="24"/>
        </w:rPr>
        <w:br/>
        <w:t xml:space="preserve">Zone 1, Road 1C, GIFT SEZ, GIFT City, </w:t>
      </w:r>
      <w:r w:rsidRPr="00BC7045">
        <w:rPr>
          <w:rFonts w:ascii="Arial" w:hAnsi="Arial" w:cs="Arial"/>
          <w:sz w:val="24"/>
          <w:szCs w:val="24"/>
        </w:rPr>
        <w:br/>
        <w:t>Gandhinagar, Gujarat</w:t>
      </w:r>
    </w:p>
    <w:p w14:paraId="7D35F5E5" w14:textId="7F2C482F" w:rsidR="00D609BB" w:rsidRPr="00BC7045" w:rsidRDefault="00D609BB" w:rsidP="009105A9">
      <w:pPr>
        <w:jc w:val="both"/>
        <w:rPr>
          <w:rFonts w:ascii="Arial" w:hAnsi="Arial" w:cs="Arial"/>
          <w:sz w:val="24"/>
          <w:szCs w:val="24"/>
        </w:rPr>
      </w:pPr>
      <w:r w:rsidRPr="00BC7045">
        <w:rPr>
          <w:rFonts w:ascii="Arial" w:hAnsi="Arial" w:cs="Arial"/>
          <w:sz w:val="24"/>
          <w:szCs w:val="24"/>
        </w:rPr>
        <w:t xml:space="preserve">Date: </w:t>
      </w:r>
      <w:r w:rsidR="00432BFE" w:rsidRPr="00BC7045">
        <w:rPr>
          <w:rFonts w:ascii="Arial" w:hAnsi="Arial" w:cs="Arial"/>
          <w:sz w:val="24"/>
          <w:szCs w:val="24"/>
        </w:rPr>
        <w:t>……………</w:t>
      </w:r>
      <w:proofErr w:type="gramStart"/>
      <w:r w:rsidR="00432BFE" w:rsidRPr="00BC7045">
        <w:rPr>
          <w:rFonts w:ascii="Arial" w:hAnsi="Arial" w:cs="Arial"/>
          <w:sz w:val="24"/>
          <w:szCs w:val="24"/>
        </w:rPr>
        <w:t>…..</w:t>
      </w:r>
      <w:proofErr w:type="gramEnd"/>
    </w:p>
    <w:p w14:paraId="2EB25A26" w14:textId="55E8C018" w:rsidR="00D609BB" w:rsidRPr="00BC7045" w:rsidRDefault="00D609BB" w:rsidP="009105A9">
      <w:pPr>
        <w:jc w:val="both"/>
        <w:rPr>
          <w:rFonts w:ascii="Arial" w:hAnsi="Arial" w:cs="Arial"/>
          <w:b/>
          <w:bCs/>
          <w:sz w:val="24"/>
          <w:szCs w:val="24"/>
        </w:rPr>
      </w:pPr>
      <w:r w:rsidRPr="00BC7045">
        <w:rPr>
          <w:rFonts w:ascii="Arial" w:hAnsi="Arial" w:cs="Arial"/>
          <w:b/>
          <w:bCs/>
          <w:sz w:val="24"/>
          <w:szCs w:val="24"/>
        </w:rPr>
        <w:t>Dear Sir</w:t>
      </w:r>
      <w:r w:rsidR="007C4AF8" w:rsidRPr="00BC7045">
        <w:rPr>
          <w:rFonts w:ascii="Arial" w:hAnsi="Arial" w:cs="Arial"/>
          <w:b/>
          <w:bCs/>
          <w:sz w:val="24"/>
          <w:szCs w:val="24"/>
        </w:rPr>
        <w:t xml:space="preserve"> / Madam</w:t>
      </w:r>
    </w:p>
    <w:p w14:paraId="43A8C198" w14:textId="54AACCB1" w:rsidR="00D609BB" w:rsidRPr="00BC7045" w:rsidRDefault="00D609BB" w:rsidP="003C5FA6">
      <w:pPr>
        <w:jc w:val="center"/>
        <w:rPr>
          <w:rFonts w:ascii="Arial" w:hAnsi="Arial" w:cs="Arial"/>
          <w:b/>
          <w:bCs/>
          <w:sz w:val="24"/>
          <w:szCs w:val="24"/>
        </w:rPr>
      </w:pPr>
      <w:r w:rsidRPr="00BC7045">
        <w:rPr>
          <w:rFonts w:ascii="Arial" w:hAnsi="Arial" w:cs="Arial"/>
          <w:b/>
          <w:bCs/>
          <w:sz w:val="24"/>
          <w:szCs w:val="24"/>
        </w:rPr>
        <w:t xml:space="preserve">Sub: </w:t>
      </w:r>
      <w:r w:rsidR="007C4AF8" w:rsidRPr="00BC7045">
        <w:rPr>
          <w:rFonts w:ascii="Arial" w:hAnsi="Arial" w:cs="Arial"/>
          <w:b/>
          <w:bCs/>
          <w:sz w:val="24"/>
          <w:szCs w:val="24"/>
        </w:rPr>
        <w:t xml:space="preserve">Compliance </w:t>
      </w:r>
      <w:r w:rsidR="001D6B61" w:rsidRPr="00BC7045">
        <w:rPr>
          <w:rFonts w:ascii="Arial" w:hAnsi="Arial" w:cs="Arial"/>
          <w:b/>
          <w:bCs/>
          <w:sz w:val="24"/>
          <w:szCs w:val="24"/>
        </w:rPr>
        <w:t>Report</w:t>
      </w:r>
    </w:p>
    <w:p w14:paraId="5045CA7A" w14:textId="42C93BCA" w:rsidR="00D609BB" w:rsidRPr="00BC7045" w:rsidRDefault="00D609BB" w:rsidP="009105A9">
      <w:pPr>
        <w:jc w:val="both"/>
        <w:rPr>
          <w:rFonts w:ascii="Arial" w:hAnsi="Arial" w:cs="Arial"/>
          <w:sz w:val="24"/>
          <w:szCs w:val="24"/>
        </w:rPr>
      </w:pPr>
      <w:r w:rsidRPr="00BC7045">
        <w:rPr>
          <w:rFonts w:ascii="Arial" w:hAnsi="Arial" w:cs="Arial"/>
          <w:sz w:val="24"/>
          <w:szCs w:val="24"/>
        </w:rPr>
        <w:t>This is to certify that …………………………………………….</w:t>
      </w:r>
      <w:r w:rsidR="007D48E8" w:rsidRPr="00BC7045">
        <w:rPr>
          <w:rFonts w:ascii="Arial" w:hAnsi="Arial" w:cs="Arial"/>
          <w:sz w:val="24"/>
          <w:szCs w:val="24"/>
        </w:rPr>
        <w:t xml:space="preserve"> has complied with the IFSCA </w:t>
      </w:r>
      <w:r w:rsidR="00D13018" w:rsidRPr="00BC7045">
        <w:rPr>
          <w:rFonts w:ascii="Arial" w:hAnsi="Arial" w:cs="Arial"/>
          <w:sz w:val="24"/>
          <w:szCs w:val="24"/>
        </w:rPr>
        <w:t>(Fund Management) Regulations, 2022, the circulars or guidelines issued thereunder; and</w:t>
      </w:r>
      <w:r w:rsidR="007D48E8" w:rsidRPr="00BC7045">
        <w:rPr>
          <w:rFonts w:ascii="Arial" w:hAnsi="Arial" w:cs="Arial"/>
          <w:sz w:val="24"/>
          <w:szCs w:val="24"/>
        </w:rPr>
        <w:t xml:space="preserve"> </w:t>
      </w:r>
      <w:r w:rsidR="00D13018" w:rsidRPr="00BC7045">
        <w:rPr>
          <w:rFonts w:ascii="Arial" w:hAnsi="Arial" w:cs="Arial"/>
          <w:sz w:val="24"/>
          <w:szCs w:val="24"/>
        </w:rPr>
        <w:t xml:space="preserve">other </w:t>
      </w:r>
      <w:r w:rsidR="007D48E8" w:rsidRPr="00BC7045">
        <w:rPr>
          <w:rFonts w:ascii="Arial" w:hAnsi="Arial" w:cs="Arial"/>
          <w:sz w:val="24"/>
          <w:szCs w:val="24"/>
        </w:rPr>
        <w:t xml:space="preserve">applicable </w:t>
      </w:r>
      <w:r w:rsidR="00D13018" w:rsidRPr="00BC7045">
        <w:rPr>
          <w:rFonts w:ascii="Arial" w:hAnsi="Arial" w:cs="Arial"/>
          <w:sz w:val="24"/>
          <w:szCs w:val="24"/>
        </w:rPr>
        <w:t>laws</w:t>
      </w:r>
      <w:r w:rsidR="007D48E8" w:rsidRPr="00BC7045">
        <w:rPr>
          <w:rFonts w:ascii="Arial" w:hAnsi="Arial" w:cs="Arial"/>
          <w:sz w:val="24"/>
          <w:szCs w:val="24"/>
        </w:rPr>
        <w:t xml:space="preserve"> for the </w:t>
      </w:r>
      <w:r w:rsidR="007C4AF8" w:rsidRPr="00BC7045">
        <w:rPr>
          <w:rFonts w:ascii="Arial" w:hAnsi="Arial" w:cs="Arial"/>
          <w:sz w:val="24"/>
          <w:szCs w:val="24"/>
        </w:rPr>
        <w:t>half-</w:t>
      </w:r>
      <w:r w:rsidR="007D48E8" w:rsidRPr="00BC7045">
        <w:rPr>
          <w:rFonts w:ascii="Arial" w:hAnsi="Arial" w:cs="Arial"/>
          <w:sz w:val="24"/>
          <w:szCs w:val="24"/>
        </w:rPr>
        <w:t xml:space="preserve">year </w:t>
      </w:r>
      <w:r w:rsidR="007C4AF8" w:rsidRPr="00BC7045">
        <w:rPr>
          <w:rFonts w:ascii="Arial" w:hAnsi="Arial" w:cs="Arial"/>
          <w:sz w:val="24"/>
          <w:szCs w:val="24"/>
        </w:rPr>
        <w:t>ending on</w:t>
      </w:r>
      <w:r w:rsidR="007D48E8" w:rsidRPr="00BC7045">
        <w:rPr>
          <w:rFonts w:ascii="Arial" w:hAnsi="Arial" w:cs="Arial"/>
          <w:sz w:val="24"/>
          <w:szCs w:val="24"/>
        </w:rPr>
        <w:t>……</w:t>
      </w:r>
      <w:proofErr w:type="gramStart"/>
      <w:r w:rsidR="007D48E8" w:rsidRPr="00BC7045">
        <w:rPr>
          <w:rFonts w:ascii="Arial" w:hAnsi="Arial" w:cs="Arial"/>
          <w:sz w:val="24"/>
          <w:szCs w:val="24"/>
        </w:rPr>
        <w:t>…..</w:t>
      </w:r>
      <w:proofErr w:type="gramEnd"/>
      <w:r w:rsidR="007D48E8" w:rsidRPr="00BC7045">
        <w:rPr>
          <w:rFonts w:ascii="Arial" w:hAnsi="Arial" w:cs="Arial"/>
          <w:sz w:val="24"/>
          <w:szCs w:val="24"/>
        </w:rPr>
        <w:t xml:space="preserve"> and confirm compliance of the following: </w:t>
      </w:r>
    </w:p>
    <w:tbl>
      <w:tblPr>
        <w:tblStyle w:val="TableGrid"/>
        <w:tblW w:w="0" w:type="auto"/>
        <w:tblCellMar>
          <w:top w:w="57" w:type="dxa"/>
          <w:left w:w="113" w:type="dxa"/>
          <w:bottom w:w="57" w:type="dxa"/>
          <w:right w:w="113" w:type="dxa"/>
        </w:tblCellMar>
        <w:tblLook w:val="04A0" w:firstRow="1" w:lastRow="0" w:firstColumn="1" w:lastColumn="0" w:noHBand="0" w:noVBand="1"/>
      </w:tblPr>
      <w:tblGrid>
        <w:gridCol w:w="4957"/>
        <w:gridCol w:w="1842"/>
        <w:gridCol w:w="2217"/>
      </w:tblGrid>
      <w:tr w:rsidR="007D48E8" w:rsidRPr="00BC7045" w14:paraId="44F083D0" w14:textId="77777777" w:rsidTr="00B95467">
        <w:tc>
          <w:tcPr>
            <w:tcW w:w="4957" w:type="dxa"/>
          </w:tcPr>
          <w:p w14:paraId="2C5876F9" w14:textId="46131CB9" w:rsidR="007D48E8" w:rsidRPr="00BC7045" w:rsidRDefault="007D48E8" w:rsidP="009105A9">
            <w:pPr>
              <w:jc w:val="both"/>
              <w:rPr>
                <w:rFonts w:ascii="Arial" w:hAnsi="Arial" w:cs="Arial"/>
                <w:b/>
                <w:bCs/>
                <w:sz w:val="24"/>
                <w:szCs w:val="24"/>
              </w:rPr>
            </w:pPr>
            <w:r w:rsidRPr="00BC7045">
              <w:rPr>
                <w:rFonts w:ascii="Arial" w:hAnsi="Arial" w:cs="Arial"/>
                <w:b/>
                <w:bCs/>
                <w:sz w:val="24"/>
                <w:szCs w:val="24"/>
              </w:rPr>
              <w:t>Particulars</w:t>
            </w:r>
          </w:p>
        </w:tc>
        <w:tc>
          <w:tcPr>
            <w:tcW w:w="1842" w:type="dxa"/>
          </w:tcPr>
          <w:p w14:paraId="58D90A2B" w14:textId="72CFBF7E" w:rsidR="007D48E8" w:rsidRPr="00BC7045" w:rsidRDefault="007D48E8" w:rsidP="009105A9">
            <w:pPr>
              <w:jc w:val="both"/>
              <w:rPr>
                <w:rFonts w:ascii="Arial" w:hAnsi="Arial" w:cs="Arial"/>
                <w:b/>
                <w:bCs/>
                <w:sz w:val="24"/>
                <w:szCs w:val="24"/>
              </w:rPr>
            </w:pPr>
            <w:r w:rsidRPr="00BC7045">
              <w:rPr>
                <w:rFonts w:ascii="Arial" w:hAnsi="Arial" w:cs="Arial"/>
                <w:b/>
                <w:bCs/>
                <w:sz w:val="24"/>
                <w:szCs w:val="24"/>
              </w:rPr>
              <w:t>Compliance</w:t>
            </w:r>
          </w:p>
        </w:tc>
        <w:tc>
          <w:tcPr>
            <w:tcW w:w="2217" w:type="dxa"/>
          </w:tcPr>
          <w:p w14:paraId="1967FA0D" w14:textId="47B53AA0" w:rsidR="007D48E8" w:rsidRPr="00BC7045" w:rsidRDefault="007D48E8" w:rsidP="009105A9">
            <w:pPr>
              <w:jc w:val="both"/>
              <w:rPr>
                <w:rFonts w:ascii="Arial" w:hAnsi="Arial" w:cs="Arial"/>
                <w:b/>
                <w:bCs/>
                <w:sz w:val="24"/>
                <w:szCs w:val="24"/>
              </w:rPr>
            </w:pPr>
            <w:r w:rsidRPr="00BC7045">
              <w:rPr>
                <w:rFonts w:ascii="Arial" w:hAnsi="Arial" w:cs="Arial"/>
                <w:b/>
                <w:bCs/>
                <w:sz w:val="24"/>
                <w:szCs w:val="24"/>
              </w:rPr>
              <w:t>Remarks</w:t>
            </w:r>
          </w:p>
        </w:tc>
      </w:tr>
      <w:tr w:rsidR="007D48E8" w:rsidRPr="00BC7045" w14:paraId="14455B9B" w14:textId="77777777" w:rsidTr="00B95467">
        <w:tc>
          <w:tcPr>
            <w:tcW w:w="4957" w:type="dxa"/>
          </w:tcPr>
          <w:p w14:paraId="59FD9A27" w14:textId="15EFA037" w:rsidR="007D48E8" w:rsidRPr="00BC7045" w:rsidRDefault="007D48E8" w:rsidP="009105A9">
            <w:pPr>
              <w:jc w:val="both"/>
              <w:rPr>
                <w:rFonts w:ascii="Arial" w:hAnsi="Arial" w:cs="Arial"/>
                <w:sz w:val="24"/>
                <w:szCs w:val="24"/>
              </w:rPr>
            </w:pPr>
            <w:r w:rsidRPr="00BC7045">
              <w:rPr>
                <w:rFonts w:ascii="Arial" w:hAnsi="Arial" w:cs="Arial"/>
                <w:sz w:val="24"/>
                <w:szCs w:val="24"/>
              </w:rPr>
              <w:t xml:space="preserve">The </w:t>
            </w:r>
            <w:r w:rsidR="0062497E" w:rsidRPr="00BC7045">
              <w:rPr>
                <w:rFonts w:ascii="Arial" w:hAnsi="Arial" w:cs="Arial"/>
                <w:sz w:val="24"/>
                <w:szCs w:val="24"/>
              </w:rPr>
              <w:t xml:space="preserve">FME and </w:t>
            </w:r>
            <w:r w:rsidR="009F57BC" w:rsidRPr="00BC7045">
              <w:rPr>
                <w:rFonts w:ascii="Arial" w:hAnsi="Arial" w:cs="Arial"/>
                <w:sz w:val="24"/>
                <w:szCs w:val="24"/>
              </w:rPr>
              <w:t>its operations in IFSC</w:t>
            </w:r>
            <w:r w:rsidR="0062497E" w:rsidRPr="00BC7045">
              <w:rPr>
                <w:rFonts w:ascii="Arial" w:hAnsi="Arial" w:cs="Arial"/>
                <w:sz w:val="24"/>
                <w:szCs w:val="24"/>
              </w:rPr>
              <w:t xml:space="preserve"> </w:t>
            </w:r>
            <w:proofErr w:type="gramStart"/>
            <w:r w:rsidR="0062497E" w:rsidRPr="00BC7045">
              <w:rPr>
                <w:rFonts w:ascii="Arial" w:hAnsi="Arial" w:cs="Arial"/>
                <w:sz w:val="24"/>
                <w:szCs w:val="24"/>
              </w:rPr>
              <w:t>are in compliance with</w:t>
            </w:r>
            <w:proofErr w:type="gramEnd"/>
            <w:r w:rsidR="0062497E" w:rsidRPr="00BC7045">
              <w:rPr>
                <w:rFonts w:ascii="Arial" w:hAnsi="Arial" w:cs="Arial"/>
                <w:sz w:val="24"/>
                <w:szCs w:val="24"/>
              </w:rPr>
              <w:t xml:space="preserve"> </w:t>
            </w:r>
            <w:r w:rsidR="007C4AF8" w:rsidRPr="00BC7045">
              <w:rPr>
                <w:rFonts w:ascii="Arial" w:hAnsi="Arial" w:cs="Arial"/>
                <w:sz w:val="24"/>
                <w:szCs w:val="24"/>
              </w:rPr>
              <w:t>the IFSCA (Fund Management) Regulations, 2022 and the circulars / guidelines etc issued thereunder</w:t>
            </w:r>
            <w:r w:rsidR="00B90B8C" w:rsidRPr="00BC7045">
              <w:rPr>
                <w:rFonts w:ascii="Arial" w:hAnsi="Arial" w:cs="Arial"/>
                <w:sz w:val="24"/>
                <w:szCs w:val="24"/>
              </w:rPr>
              <w:t>.</w:t>
            </w:r>
          </w:p>
        </w:tc>
        <w:tc>
          <w:tcPr>
            <w:tcW w:w="1842" w:type="dxa"/>
          </w:tcPr>
          <w:p w14:paraId="468BBD5F" w14:textId="77777777" w:rsidR="007D48E8" w:rsidRPr="00BC7045" w:rsidRDefault="0062497E" w:rsidP="009105A9">
            <w:pPr>
              <w:jc w:val="both"/>
              <w:rPr>
                <w:rFonts w:ascii="Arial" w:hAnsi="Arial" w:cs="Arial"/>
                <w:sz w:val="24"/>
                <w:szCs w:val="24"/>
              </w:rPr>
            </w:pPr>
            <w:r w:rsidRPr="00BC7045">
              <w:rPr>
                <w:rFonts w:ascii="Arial" w:hAnsi="Arial" w:cs="Arial"/>
                <w:sz w:val="24"/>
                <w:szCs w:val="24"/>
              </w:rPr>
              <w:t xml:space="preserve">Yes/No </w:t>
            </w:r>
          </w:p>
          <w:p w14:paraId="710FB0F8" w14:textId="2D382DFC" w:rsidR="0062497E" w:rsidRPr="00BC7045" w:rsidRDefault="0062497E" w:rsidP="009105A9">
            <w:pPr>
              <w:jc w:val="both"/>
              <w:rPr>
                <w:rFonts w:ascii="Arial" w:hAnsi="Arial" w:cs="Arial"/>
                <w:sz w:val="24"/>
                <w:szCs w:val="24"/>
              </w:rPr>
            </w:pPr>
          </w:p>
        </w:tc>
        <w:tc>
          <w:tcPr>
            <w:tcW w:w="2217" w:type="dxa"/>
          </w:tcPr>
          <w:p w14:paraId="0204FC07" w14:textId="475A9A22" w:rsidR="007D48E8" w:rsidRPr="00BC7045" w:rsidRDefault="0062497E" w:rsidP="009105A9">
            <w:pPr>
              <w:jc w:val="both"/>
              <w:rPr>
                <w:rFonts w:ascii="Arial" w:hAnsi="Arial" w:cs="Arial"/>
                <w:sz w:val="24"/>
                <w:szCs w:val="24"/>
              </w:rPr>
            </w:pPr>
            <w:r w:rsidRPr="00BC7045">
              <w:rPr>
                <w:rFonts w:ascii="Arial" w:hAnsi="Arial" w:cs="Arial"/>
                <w:sz w:val="24"/>
                <w:szCs w:val="24"/>
              </w:rPr>
              <w:t>If No, please provide the details</w:t>
            </w:r>
          </w:p>
        </w:tc>
      </w:tr>
      <w:tr w:rsidR="00B95467" w:rsidRPr="00BC7045" w14:paraId="1A769158" w14:textId="77777777" w:rsidTr="00B95467">
        <w:tc>
          <w:tcPr>
            <w:tcW w:w="4957" w:type="dxa"/>
          </w:tcPr>
          <w:p w14:paraId="3D578C93" w14:textId="3DEB08D6" w:rsidR="00B95467" w:rsidRPr="00BC7045" w:rsidRDefault="00B95467" w:rsidP="009105A9">
            <w:pPr>
              <w:jc w:val="both"/>
              <w:rPr>
                <w:rFonts w:ascii="Arial" w:hAnsi="Arial" w:cs="Arial"/>
                <w:sz w:val="24"/>
                <w:szCs w:val="24"/>
              </w:rPr>
            </w:pPr>
            <w:r w:rsidRPr="00BC7045">
              <w:rPr>
                <w:rFonts w:ascii="Arial" w:hAnsi="Arial" w:cs="Arial"/>
                <w:sz w:val="24"/>
                <w:szCs w:val="24"/>
              </w:rPr>
              <w:t xml:space="preserve">There is no instance of breach of </w:t>
            </w:r>
            <w:r w:rsidR="001D6B61" w:rsidRPr="00BC7045">
              <w:rPr>
                <w:rFonts w:ascii="Arial" w:hAnsi="Arial" w:cs="Arial"/>
                <w:sz w:val="24"/>
                <w:szCs w:val="24"/>
              </w:rPr>
              <w:t xml:space="preserve">IFSCA (Anti Money Laundering, Counter Terrorist-Financing and Know Your Customer) Guidelines, 2022 </w:t>
            </w:r>
            <w:r w:rsidRPr="00BC7045">
              <w:rPr>
                <w:rFonts w:ascii="Arial" w:hAnsi="Arial" w:cs="Arial"/>
                <w:sz w:val="24"/>
                <w:szCs w:val="24"/>
              </w:rPr>
              <w:t>during the reporting period for FME.</w:t>
            </w:r>
          </w:p>
        </w:tc>
        <w:tc>
          <w:tcPr>
            <w:tcW w:w="1842" w:type="dxa"/>
          </w:tcPr>
          <w:p w14:paraId="3F2CDFBD" w14:textId="77777777" w:rsidR="00B95467" w:rsidRPr="00BC7045" w:rsidRDefault="00B95467" w:rsidP="009105A9">
            <w:pPr>
              <w:jc w:val="both"/>
              <w:rPr>
                <w:rFonts w:ascii="Arial" w:hAnsi="Arial" w:cs="Arial"/>
                <w:sz w:val="24"/>
                <w:szCs w:val="24"/>
              </w:rPr>
            </w:pPr>
            <w:r w:rsidRPr="00BC7045">
              <w:rPr>
                <w:rFonts w:ascii="Arial" w:hAnsi="Arial" w:cs="Arial"/>
                <w:sz w:val="24"/>
                <w:szCs w:val="24"/>
              </w:rPr>
              <w:t xml:space="preserve">Yes/No </w:t>
            </w:r>
          </w:p>
          <w:p w14:paraId="62B8AAE2" w14:textId="77777777" w:rsidR="00B95467" w:rsidRPr="00BC7045" w:rsidRDefault="00B95467" w:rsidP="009105A9">
            <w:pPr>
              <w:jc w:val="both"/>
              <w:rPr>
                <w:rFonts w:ascii="Arial" w:hAnsi="Arial" w:cs="Arial"/>
                <w:sz w:val="24"/>
                <w:szCs w:val="24"/>
              </w:rPr>
            </w:pPr>
          </w:p>
        </w:tc>
        <w:tc>
          <w:tcPr>
            <w:tcW w:w="2217" w:type="dxa"/>
          </w:tcPr>
          <w:p w14:paraId="618084E1" w14:textId="379032F2" w:rsidR="00B95467" w:rsidRPr="00BC7045" w:rsidRDefault="00B95467" w:rsidP="009105A9">
            <w:pPr>
              <w:jc w:val="both"/>
              <w:rPr>
                <w:rFonts w:ascii="Arial" w:hAnsi="Arial" w:cs="Arial"/>
                <w:sz w:val="24"/>
                <w:szCs w:val="24"/>
              </w:rPr>
            </w:pPr>
            <w:r w:rsidRPr="00BC7045">
              <w:rPr>
                <w:rFonts w:ascii="Arial" w:hAnsi="Arial" w:cs="Arial"/>
                <w:sz w:val="24"/>
                <w:szCs w:val="24"/>
              </w:rPr>
              <w:t>If No, please provide the details</w:t>
            </w:r>
          </w:p>
        </w:tc>
      </w:tr>
      <w:tr w:rsidR="00B95467" w:rsidRPr="00BC7045" w14:paraId="57F9FD75" w14:textId="77777777" w:rsidTr="00B95467">
        <w:tc>
          <w:tcPr>
            <w:tcW w:w="4957" w:type="dxa"/>
          </w:tcPr>
          <w:p w14:paraId="51B29C22" w14:textId="219A803F" w:rsidR="00B95467" w:rsidRPr="00BC7045" w:rsidRDefault="00B95467" w:rsidP="009105A9">
            <w:pPr>
              <w:jc w:val="both"/>
              <w:rPr>
                <w:rFonts w:ascii="Arial" w:hAnsi="Arial" w:cs="Arial"/>
                <w:sz w:val="24"/>
                <w:szCs w:val="24"/>
              </w:rPr>
            </w:pPr>
            <w:r w:rsidRPr="00BC7045">
              <w:rPr>
                <w:rFonts w:ascii="Arial" w:hAnsi="Arial" w:cs="Arial"/>
                <w:sz w:val="24"/>
                <w:szCs w:val="24"/>
              </w:rPr>
              <w:t xml:space="preserve">The Net worth requirement has been maintained at all times during the reporting period </w:t>
            </w:r>
          </w:p>
        </w:tc>
        <w:tc>
          <w:tcPr>
            <w:tcW w:w="1842" w:type="dxa"/>
          </w:tcPr>
          <w:p w14:paraId="480B96F8" w14:textId="77777777" w:rsidR="00B95467" w:rsidRPr="00BC7045" w:rsidRDefault="00B95467" w:rsidP="009105A9">
            <w:pPr>
              <w:jc w:val="both"/>
              <w:rPr>
                <w:rFonts w:ascii="Arial" w:hAnsi="Arial" w:cs="Arial"/>
                <w:sz w:val="24"/>
                <w:szCs w:val="24"/>
              </w:rPr>
            </w:pPr>
            <w:r w:rsidRPr="00BC7045">
              <w:rPr>
                <w:rFonts w:ascii="Arial" w:hAnsi="Arial" w:cs="Arial"/>
                <w:sz w:val="24"/>
                <w:szCs w:val="24"/>
              </w:rPr>
              <w:t xml:space="preserve">Yes/No </w:t>
            </w:r>
          </w:p>
          <w:p w14:paraId="4C1CA2E9" w14:textId="77777777" w:rsidR="00B95467" w:rsidRPr="00BC7045" w:rsidRDefault="00B95467" w:rsidP="009105A9">
            <w:pPr>
              <w:jc w:val="both"/>
              <w:rPr>
                <w:rFonts w:ascii="Arial" w:hAnsi="Arial" w:cs="Arial"/>
                <w:sz w:val="24"/>
                <w:szCs w:val="24"/>
              </w:rPr>
            </w:pPr>
          </w:p>
        </w:tc>
        <w:tc>
          <w:tcPr>
            <w:tcW w:w="2217" w:type="dxa"/>
          </w:tcPr>
          <w:p w14:paraId="01A2A754" w14:textId="7FAB8E11" w:rsidR="00B95467" w:rsidRPr="00BC7045" w:rsidRDefault="00B95467" w:rsidP="009105A9">
            <w:pPr>
              <w:jc w:val="both"/>
              <w:rPr>
                <w:rFonts w:ascii="Arial" w:hAnsi="Arial" w:cs="Arial"/>
                <w:sz w:val="24"/>
                <w:szCs w:val="24"/>
              </w:rPr>
            </w:pPr>
            <w:r w:rsidRPr="00BC7045">
              <w:rPr>
                <w:rFonts w:ascii="Arial" w:hAnsi="Arial" w:cs="Arial"/>
                <w:sz w:val="24"/>
                <w:szCs w:val="24"/>
              </w:rPr>
              <w:t>If No, please provide the details</w:t>
            </w:r>
          </w:p>
        </w:tc>
      </w:tr>
      <w:tr w:rsidR="006F4E0A" w:rsidRPr="00BC7045" w14:paraId="48CBDE08" w14:textId="77777777" w:rsidTr="00B95467">
        <w:tc>
          <w:tcPr>
            <w:tcW w:w="4957" w:type="dxa"/>
          </w:tcPr>
          <w:p w14:paraId="2C7D5756" w14:textId="09BDEE5D" w:rsidR="006F4E0A" w:rsidRPr="00BC7045" w:rsidRDefault="006F4E0A" w:rsidP="009105A9">
            <w:pPr>
              <w:jc w:val="both"/>
              <w:rPr>
                <w:rFonts w:ascii="Arial" w:hAnsi="Arial" w:cs="Arial"/>
                <w:sz w:val="24"/>
                <w:szCs w:val="24"/>
              </w:rPr>
            </w:pPr>
            <w:r w:rsidRPr="00BC7045">
              <w:rPr>
                <w:rFonts w:ascii="Arial" w:hAnsi="Arial" w:cs="Arial"/>
                <w:sz w:val="24"/>
                <w:szCs w:val="24"/>
              </w:rPr>
              <w:t xml:space="preserve">The FME and its principal officer, directors/ partners/ designated partners, key managerial personnel and controlling shareholders </w:t>
            </w:r>
            <w:r w:rsidR="00B90B8C" w:rsidRPr="00BC7045">
              <w:rPr>
                <w:rFonts w:ascii="Arial" w:hAnsi="Arial" w:cs="Arial"/>
                <w:sz w:val="24"/>
                <w:szCs w:val="24"/>
              </w:rPr>
              <w:t>ha</w:t>
            </w:r>
            <w:r w:rsidR="001D6B61" w:rsidRPr="00BC7045">
              <w:rPr>
                <w:rFonts w:ascii="Arial" w:hAnsi="Arial" w:cs="Arial"/>
                <w:sz w:val="24"/>
                <w:szCs w:val="24"/>
              </w:rPr>
              <w:t>ve</w:t>
            </w:r>
            <w:r w:rsidR="00B90B8C" w:rsidRPr="00BC7045">
              <w:rPr>
                <w:rFonts w:ascii="Arial" w:hAnsi="Arial" w:cs="Arial"/>
                <w:sz w:val="24"/>
                <w:szCs w:val="24"/>
              </w:rPr>
              <w:t xml:space="preserve"> been</w:t>
            </w:r>
            <w:r w:rsidRPr="00BC7045">
              <w:rPr>
                <w:rFonts w:ascii="Arial" w:hAnsi="Arial" w:cs="Arial"/>
                <w:sz w:val="24"/>
                <w:szCs w:val="24"/>
              </w:rPr>
              <w:t xml:space="preserve"> fit and proper persons</w:t>
            </w:r>
            <w:r w:rsidR="00B90B8C" w:rsidRPr="00BC7045">
              <w:rPr>
                <w:rFonts w:ascii="Arial" w:hAnsi="Arial" w:cs="Arial"/>
                <w:sz w:val="24"/>
                <w:szCs w:val="24"/>
              </w:rPr>
              <w:t xml:space="preserve"> at all times</w:t>
            </w:r>
            <w:r w:rsidRPr="00BC7045">
              <w:rPr>
                <w:rFonts w:ascii="Arial" w:hAnsi="Arial" w:cs="Arial"/>
                <w:sz w:val="24"/>
                <w:szCs w:val="24"/>
              </w:rPr>
              <w:t xml:space="preserve"> during the reporting period for FME.</w:t>
            </w:r>
          </w:p>
        </w:tc>
        <w:tc>
          <w:tcPr>
            <w:tcW w:w="1842" w:type="dxa"/>
          </w:tcPr>
          <w:p w14:paraId="3E74825C" w14:textId="77777777" w:rsidR="006F4E0A" w:rsidRPr="00BC7045" w:rsidRDefault="006F4E0A" w:rsidP="009105A9">
            <w:pPr>
              <w:jc w:val="both"/>
              <w:rPr>
                <w:rFonts w:ascii="Arial" w:hAnsi="Arial" w:cs="Arial"/>
                <w:sz w:val="24"/>
                <w:szCs w:val="24"/>
              </w:rPr>
            </w:pPr>
            <w:r w:rsidRPr="00BC7045">
              <w:rPr>
                <w:rFonts w:ascii="Arial" w:hAnsi="Arial" w:cs="Arial"/>
                <w:sz w:val="24"/>
                <w:szCs w:val="24"/>
              </w:rPr>
              <w:t xml:space="preserve">Yes/No </w:t>
            </w:r>
          </w:p>
          <w:p w14:paraId="5F8C3769" w14:textId="77777777" w:rsidR="006F4E0A" w:rsidRPr="00BC7045" w:rsidRDefault="006F4E0A" w:rsidP="009105A9">
            <w:pPr>
              <w:jc w:val="both"/>
              <w:rPr>
                <w:rFonts w:ascii="Arial" w:hAnsi="Arial" w:cs="Arial"/>
                <w:sz w:val="24"/>
                <w:szCs w:val="24"/>
              </w:rPr>
            </w:pPr>
          </w:p>
        </w:tc>
        <w:tc>
          <w:tcPr>
            <w:tcW w:w="2217" w:type="dxa"/>
          </w:tcPr>
          <w:p w14:paraId="2136A7B0" w14:textId="16B9CCA1" w:rsidR="006F4E0A" w:rsidRPr="00BC7045" w:rsidRDefault="006F4E0A" w:rsidP="009105A9">
            <w:pPr>
              <w:jc w:val="both"/>
              <w:rPr>
                <w:rFonts w:ascii="Arial" w:hAnsi="Arial" w:cs="Arial"/>
                <w:sz w:val="24"/>
                <w:szCs w:val="24"/>
              </w:rPr>
            </w:pPr>
            <w:r w:rsidRPr="00BC7045">
              <w:rPr>
                <w:rFonts w:ascii="Arial" w:hAnsi="Arial" w:cs="Arial"/>
                <w:sz w:val="24"/>
                <w:szCs w:val="24"/>
              </w:rPr>
              <w:t>If No, please provide the details</w:t>
            </w:r>
          </w:p>
        </w:tc>
      </w:tr>
      <w:tr w:rsidR="00B6487F" w:rsidRPr="00BC7045" w14:paraId="67AA6EF3" w14:textId="77777777" w:rsidTr="00B95467">
        <w:tc>
          <w:tcPr>
            <w:tcW w:w="4957" w:type="dxa"/>
          </w:tcPr>
          <w:p w14:paraId="5011C39A" w14:textId="18779595" w:rsidR="00B6487F" w:rsidRPr="00BC7045" w:rsidRDefault="00B6487F" w:rsidP="009105A9">
            <w:pPr>
              <w:jc w:val="both"/>
              <w:rPr>
                <w:rFonts w:ascii="Arial" w:hAnsi="Arial" w:cs="Arial"/>
                <w:sz w:val="24"/>
                <w:szCs w:val="24"/>
              </w:rPr>
            </w:pPr>
            <w:r w:rsidRPr="00BC7045">
              <w:rPr>
                <w:rFonts w:ascii="Arial" w:hAnsi="Arial" w:cs="Arial"/>
                <w:sz w:val="24"/>
                <w:szCs w:val="24"/>
              </w:rPr>
              <w:t xml:space="preserve">The </w:t>
            </w:r>
            <w:r w:rsidR="00AC2063" w:rsidRPr="00BC7045">
              <w:rPr>
                <w:rFonts w:ascii="Arial" w:hAnsi="Arial" w:cs="Arial"/>
                <w:sz w:val="24"/>
                <w:szCs w:val="24"/>
              </w:rPr>
              <w:t>FME</w:t>
            </w:r>
            <w:r w:rsidRPr="00BC7045">
              <w:rPr>
                <w:rFonts w:ascii="Arial" w:hAnsi="Arial" w:cs="Arial"/>
                <w:sz w:val="24"/>
                <w:szCs w:val="24"/>
              </w:rPr>
              <w:t xml:space="preserve"> has the necessary infrastructure like adequate office space, equipment, communication facilities and manpower to effectively discharge its activities. The infrastructure requirements are commensurate to the size of its operations in IFSC.</w:t>
            </w:r>
          </w:p>
        </w:tc>
        <w:tc>
          <w:tcPr>
            <w:tcW w:w="1842" w:type="dxa"/>
          </w:tcPr>
          <w:p w14:paraId="5D9D550F" w14:textId="77777777" w:rsidR="00B6487F" w:rsidRPr="00BC7045" w:rsidRDefault="00B6487F" w:rsidP="009105A9">
            <w:pPr>
              <w:jc w:val="both"/>
              <w:rPr>
                <w:rFonts w:ascii="Arial" w:hAnsi="Arial" w:cs="Arial"/>
                <w:sz w:val="24"/>
                <w:szCs w:val="24"/>
              </w:rPr>
            </w:pPr>
            <w:r w:rsidRPr="00BC7045">
              <w:rPr>
                <w:rFonts w:ascii="Arial" w:hAnsi="Arial" w:cs="Arial"/>
                <w:sz w:val="24"/>
                <w:szCs w:val="24"/>
              </w:rPr>
              <w:t xml:space="preserve">Yes/No </w:t>
            </w:r>
          </w:p>
          <w:p w14:paraId="5489DDF6" w14:textId="77777777" w:rsidR="00B6487F" w:rsidRPr="00BC7045" w:rsidRDefault="00B6487F" w:rsidP="009105A9">
            <w:pPr>
              <w:jc w:val="both"/>
              <w:rPr>
                <w:rFonts w:ascii="Arial" w:hAnsi="Arial" w:cs="Arial"/>
                <w:sz w:val="24"/>
                <w:szCs w:val="24"/>
              </w:rPr>
            </w:pPr>
          </w:p>
        </w:tc>
        <w:tc>
          <w:tcPr>
            <w:tcW w:w="2217" w:type="dxa"/>
          </w:tcPr>
          <w:p w14:paraId="4814F93D" w14:textId="77D4F677" w:rsidR="00B6487F" w:rsidRPr="00BC7045" w:rsidRDefault="00B6487F" w:rsidP="009105A9">
            <w:pPr>
              <w:jc w:val="both"/>
              <w:rPr>
                <w:rFonts w:ascii="Arial" w:hAnsi="Arial" w:cs="Arial"/>
                <w:sz w:val="24"/>
                <w:szCs w:val="24"/>
              </w:rPr>
            </w:pPr>
            <w:r w:rsidRPr="00BC7045">
              <w:rPr>
                <w:rFonts w:ascii="Arial" w:hAnsi="Arial" w:cs="Arial"/>
                <w:sz w:val="24"/>
                <w:szCs w:val="24"/>
              </w:rPr>
              <w:t>If No, please provide the details</w:t>
            </w:r>
          </w:p>
        </w:tc>
      </w:tr>
      <w:tr w:rsidR="00EF2792" w:rsidRPr="00BC7045" w14:paraId="264028EA" w14:textId="77777777" w:rsidTr="00B95467">
        <w:tc>
          <w:tcPr>
            <w:tcW w:w="4957" w:type="dxa"/>
          </w:tcPr>
          <w:p w14:paraId="10544198" w14:textId="4DE101B0" w:rsidR="00EF2792" w:rsidRPr="00BC7045" w:rsidRDefault="00EF2792" w:rsidP="009105A9">
            <w:pPr>
              <w:jc w:val="both"/>
              <w:rPr>
                <w:rFonts w:ascii="Arial" w:hAnsi="Arial" w:cs="Arial"/>
                <w:sz w:val="24"/>
                <w:szCs w:val="24"/>
              </w:rPr>
            </w:pPr>
            <w:r w:rsidRPr="00BC7045">
              <w:rPr>
                <w:rFonts w:ascii="Arial" w:hAnsi="Arial" w:cs="Arial"/>
                <w:sz w:val="24"/>
                <w:szCs w:val="24"/>
              </w:rPr>
              <w:lastRenderedPageBreak/>
              <w:t xml:space="preserve">The FME, its fiduciaries, KMPs (including Principal officer, Fund Managers and Designated Compliance Officer) </w:t>
            </w:r>
            <w:proofErr w:type="gramStart"/>
            <w:r w:rsidRPr="00BC7045">
              <w:rPr>
                <w:rFonts w:ascii="Arial" w:hAnsi="Arial" w:cs="Arial"/>
                <w:sz w:val="24"/>
                <w:szCs w:val="24"/>
              </w:rPr>
              <w:t>are in compliance with</w:t>
            </w:r>
            <w:proofErr w:type="gramEnd"/>
            <w:r w:rsidRPr="00BC7045">
              <w:rPr>
                <w:rFonts w:ascii="Arial" w:hAnsi="Arial" w:cs="Arial"/>
                <w:sz w:val="24"/>
                <w:szCs w:val="24"/>
              </w:rPr>
              <w:t xml:space="preserve"> the Code of Conduct as specified in Third Schedule of IFSCA (Fund Management) Regulations, 2022.</w:t>
            </w:r>
          </w:p>
        </w:tc>
        <w:tc>
          <w:tcPr>
            <w:tcW w:w="1842" w:type="dxa"/>
          </w:tcPr>
          <w:p w14:paraId="512FF56F" w14:textId="77777777" w:rsidR="00EF2792" w:rsidRPr="00BC7045" w:rsidRDefault="00EF2792" w:rsidP="009105A9">
            <w:pPr>
              <w:jc w:val="both"/>
              <w:rPr>
                <w:rFonts w:ascii="Arial" w:hAnsi="Arial" w:cs="Arial"/>
                <w:sz w:val="24"/>
                <w:szCs w:val="24"/>
              </w:rPr>
            </w:pPr>
            <w:r w:rsidRPr="00BC7045">
              <w:rPr>
                <w:rFonts w:ascii="Arial" w:hAnsi="Arial" w:cs="Arial"/>
                <w:sz w:val="24"/>
                <w:szCs w:val="24"/>
              </w:rPr>
              <w:t xml:space="preserve">Yes/No </w:t>
            </w:r>
          </w:p>
          <w:p w14:paraId="0B651573" w14:textId="77777777" w:rsidR="00EF2792" w:rsidRPr="00BC7045" w:rsidRDefault="00EF2792" w:rsidP="009105A9">
            <w:pPr>
              <w:jc w:val="both"/>
              <w:rPr>
                <w:rFonts w:ascii="Arial" w:hAnsi="Arial" w:cs="Arial"/>
                <w:sz w:val="24"/>
                <w:szCs w:val="24"/>
              </w:rPr>
            </w:pPr>
          </w:p>
        </w:tc>
        <w:tc>
          <w:tcPr>
            <w:tcW w:w="2217" w:type="dxa"/>
          </w:tcPr>
          <w:p w14:paraId="3FF49D37" w14:textId="37E77F43" w:rsidR="00EF2792" w:rsidRPr="00BC7045" w:rsidRDefault="00EF2792" w:rsidP="009105A9">
            <w:pPr>
              <w:jc w:val="both"/>
              <w:rPr>
                <w:rFonts w:ascii="Arial" w:hAnsi="Arial" w:cs="Arial"/>
                <w:sz w:val="24"/>
                <w:szCs w:val="24"/>
              </w:rPr>
            </w:pPr>
            <w:r w:rsidRPr="00BC7045">
              <w:rPr>
                <w:rFonts w:ascii="Arial" w:hAnsi="Arial" w:cs="Arial"/>
                <w:sz w:val="24"/>
                <w:szCs w:val="24"/>
              </w:rPr>
              <w:t>If No, please provide the details</w:t>
            </w:r>
          </w:p>
        </w:tc>
      </w:tr>
      <w:tr w:rsidR="00EF2792" w:rsidRPr="00BC7045" w14:paraId="5A5222B8" w14:textId="77777777" w:rsidTr="00B95467">
        <w:tc>
          <w:tcPr>
            <w:tcW w:w="4957" w:type="dxa"/>
          </w:tcPr>
          <w:p w14:paraId="03AA281F" w14:textId="7297241D" w:rsidR="00EF2792" w:rsidRPr="00BC7045" w:rsidRDefault="00EF2792" w:rsidP="009105A9">
            <w:pPr>
              <w:jc w:val="both"/>
              <w:rPr>
                <w:rFonts w:ascii="Arial" w:hAnsi="Arial" w:cs="Arial"/>
                <w:sz w:val="24"/>
                <w:szCs w:val="24"/>
                <w:highlight w:val="yellow"/>
              </w:rPr>
            </w:pPr>
            <w:r w:rsidRPr="00BC7045">
              <w:rPr>
                <w:rFonts w:ascii="Arial" w:hAnsi="Arial" w:cs="Arial"/>
                <w:sz w:val="24"/>
                <w:szCs w:val="24"/>
              </w:rPr>
              <w:t xml:space="preserve">The FME </w:t>
            </w:r>
            <w:proofErr w:type="gramStart"/>
            <w:r w:rsidRPr="00BC7045">
              <w:rPr>
                <w:rFonts w:ascii="Arial" w:hAnsi="Arial" w:cs="Arial"/>
                <w:sz w:val="24"/>
                <w:szCs w:val="24"/>
              </w:rPr>
              <w:t>is in compliance with</w:t>
            </w:r>
            <w:proofErr w:type="gramEnd"/>
            <w:r w:rsidRPr="00BC7045">
              <w:rPr>
                <w:rFonts w:ascii="Arial" w:hAnsi="Arial" w:cs="Arial"/>
                <w:sz w:val="24"/>
                <w:szCs w:val="24"/>
              </w:rPr>
              <w:t xml:space="preserve"> the </w:t>
            </w:r>
            <w:r w:rsidR="009F57BC" w:rsidRPr="00BC7045">
              <w:rPr>
                <w:rFonts w:ascii="Arial" w:hAnsi="Arial" w:cs="Arial"/>
                <w:sz w:val="24"/>
                <w:szCs w:val="24"/>
              </w:rPr>
              <w:t>disclosure requirements under</w:t>
            </w:r>
            <w:r w:rsidRPr="00BC7045">
              <w:rPr>
                <w:rFonts w:ascii="Arial" w:hAnsi="Arial" w:cs="Arial"/>
                <w:sz w:val="24"/>
                <w:szCs w:val="24"/>
              </w:rPr>
              <w:t xml:space="preserve"> IFSCA (Fund Management) Regulations, 2022.</w:t>
            </w:r>
          </w:p>
        </w:tc>
        <w:tc>
          <w:tcPr>
            <w:tcW w:w="1842" w:type="dxa"/>
          </w:tcPr>
          <w:p w14:paraId="470A024F" w14:textId="77777777" w:rsidR="00EF2792" w:rsidRPr="00BC7045" w:rsidRDefault="00EF2792" w:rsidP="009105A9">
            <w:pPr>
              <w:jc w:val="both"/>
              <w:rPr>
                <w:rFonts w:ascii="Arial" w:hAnsi="Arial" w:cs="Arial"/>
                <w:sz w:val="24"/>
                <w:szCs w:val="24"/>
              </w:rPr>
            </w:pPr>
            <w:r w:rsidRPr="00BC7045">
              <w:rPr>
                <w:rFonts w:ascii="Arial" w:hAnsi="Arial" w:cs="Arial"/>
                <w:sz w:val="24"/>
                <w:szCs w:val="24"/>
              </w:rPr>
              <w:t xml:space="preserve">Yes/No </w:t>
            </w:r>
          </w:p>
          <w:p w14:paraId="31D1DC51" w14:textId="77777777" w:rsidR="00EF2792" w:rsidRPr="00BC7045" w:rsidRDefault="00EF2792" w:rsidP="009105A9">
            <w:pPr>
              <w:jc w:val="both"/>
              <w:rPr>
                <w:rFonts w:ascii="Arial" w:hAnsi="Arial" w:cs="Arial"/>
                <w:sz w:val="24"/>
                <w:szCs w:val="24"/>
              </w:rPr>
            </w:pPr>
          </w:p>
        </w:tc>
        <w:tc>
          <w:tcPr>
            <w:tcW w:w="2217" w:type="dxa"/>
          </w:tcPr>
          <w:p w14:paraId="5AFDEBF6" w14:textId="660769C9" w:rsidR="00EF2792" w:rsidRPr="00BC7045" w:rsidRDefault="00EF2792" w:rsidP="009105A9">
            <w:pPr>
              <w:jc w:val="both"/>
              <w:rPr>
                <w:rFonts w:ascii="Arial" w:hAnsi="Arial" w:cs="Arial"/>
                <w:sz w:val="24"/>
                <w:szCs w:val="24"/>
              </w:rPr>
            </w:pPr>
            <w:r w:rsidRPr="00BC7045">
              <w:rPr>
                <w:rFonts w:ascii="Arial" w:hAnsi="Arial" w:cs="Arial"/>
                <w:sz w:val="24"/>
                <w:szCs w:val="24"/>
              </w:rPr>
              <w:t>If No, please provide the details</w:t>
            </w:r>
          </w:p>
        </w:tc>
      </w:tr>
      <w:tr w:rsidR="00EF2792" w:rsidRPr="00BC7045" w14:paraId="50D3C3C5" w14:textId="77777777" w:rsidTr="00B95467">
        <w:tc>
          <w:tcPr>
            <w:tcW w:w="4957" w:type="dxa"/>
          </w:tcPr>
          <w:p w14:paraId="106F5FA9" w14:textId="1B31B19D" w:rsidR="00EF2792" w:rsidRPr="00BC7045" w:rsidRDefault="00EF2792" w:rsidP="009105A9">
            <w:pPr>
              <w:jc w:val="both"/>
              <w:rPr>
                <w:rFonts w:ascii="Arial" w:hAnsi="Arial" w:cs="Arial"/>
                <w:sz w:val="24"/>
                <w:szCs w:val="24"/>
                <w:highlight w:val="yellow"/>
              </w:rPr>
            </w:pPr>
            <w:r w:rsidRPr="00BC7045">
              <w:rPr>
                <w:rFonts w:ascii="Arial" w:hAnsi="Arial" w:cs="Arial"/>
                <w:sz w:val="24"/>
                <w:szCs w:val="24"/>
              </w:rPr>
              <w:t xml:space="preserve">The FME </w:t>
            </w:r>
            <w:proofErr w:type="gramStart"/>
            <w:r w:rsidRPr="00BC7045">
              <w:rPr>
                <w:rFonts w:ascii="Arial" w:hAnsi="Arial" w:cs="Arial"/>
                <w:sz w:val="24"/>
                <w:szCs w:val="24"/>
              </w:rPr>
              <w:t>is in compliance with</w:t>
            </w:r>
            <w:proofErr w:type="gramEnd"/>
            <w:r w:rsidRPr="00BC7045">
              <w:rPr>
                <w:rFonts w:ascii="Arial" w:hAnsi="Arial" w:cs="Arial"/>
                <w:sz w:val="24"/>
                <w:szCs w:val="24"/>
              </w:rPr>
              <w:t xml:space="preserve"> Investment Valuation Norms as specified in Sixth Schedule of IFSCA (Fund Management) Regulations, 2022.</w:t>
            </w:r>
          </w:p>
        </w:tc>
        <w:tc>
          <w:tcPr>
            <w:tcW w:w="1842" w:type="dxa"/>
          </w:tcPr>
          <w:p w14:paraId="45724319" w14:textId="77777777" w:rsidR="00EF2792" w:rsidRPr="00BC7045" w:rsidRDefault="00EF2792" w:rsidP="009105A9">
            <w:pPr>
              <w:jc w:val="both"/>
              <w:rPr>
                <w:rFonts w:ascii="Arial" w:hAnsi="Arial" w:cs="Arial"/>
                <w:sz w:val="24"/>
                <w:szCs w:val="24"/>
              </w:rPr>
            </w:pPr>
            <w:r w:rsidRPr="00BC7045">
              <w:rPr>
                <w:rFonts w:ascii="Arial" w:hAnsi="Arial" w:cs="Arial"/>
                <w:sz w:val="24"/>
                <w:szCs w:val="24"/>
              </w:rPr>
              <w:t xml:space="preserve">Yes/No </w:t>
            </w:r>
          </w:p>
          <w:p w14:paraId="1BB581C8" w14:textId="77777777" w:rsidR="00EF2792" w:rsidRPr="00BC7045" w:rsidRDefault="00EF2792" w:rsidP="009105A9">
            <w:pPr>
              <w:jc w:val="both"/>
              <w:rPr>
                <w:rFonts w:ascii="Arial" w:hAnsi="Arial" w:cs="Arial"/>
                <w:sz w:val="24"/>
                <w:szCs w:val="24"/>
              </w:rPr>
            </w:pPr>
          </w:p>
        </w:tc>
        <w:tc>
          <w:tcPr>
            <w:tcW w:w="2217" w:type="dxa"/>
          </w:tcPr>
          <w:p w14:paraId="1D408FA7" w14:textId="4B84F252" w:rsidR="00EF2792" w:rsidRPr="00BC7045" w:rsidRDefault="00EF2792" w:rsidP="009105A9">
            <w:pPr>
              <w:jc w:val="both"/>
              <w:rPr>
                <w:rFonts w:ascii="Arial" w:hAnsi="Arial" w:cs="Arial"/>
                <w:sz w:val="24"/>
                <w:szCs w:val="24"/>
              </w:rPr>
            </w:pPr>
            <w:r w:rsidRPr="00BC7045">
              <w:rPr>
                <w:rFonts w:ascii="Arial" w:hAnsi="Arial" w:cs="Arial"/>
                <w:sz w:val="24"/>
                <w:szCs w:val="24"/>
              </w:rPr>
              <w:t>If No, please provide the details</w:t>
            </w:r>
          </w:p>
        </w:tc>
      </w:tr>
      <w:tr w:rsidR="009F57BC" w:rsidRPr="00BC7045" w14:paraId="57114233" w14:textId="77777777" w:rsidTr="00B95467">
        <w:tc>
          <w:tcPr>
            <w:tcW w:w="4957" w:type="dxa"/>
          </w:tcPr>
          <w:p w14:paraId="412E53E7" w14:textId="031CAFAC" w:rsidR="009F57BC" w:rsidRPr="00BC7045" w:rsidRDefault="009F57BC" w:rsidP="009105A9">
            <w:pPr>
              <w:jc w:val="both"/>
              <w:rPr>
                <w:rFonts w:ascii="Arial" w:hAnsi="Arial" w:cs="Arial"/>
                <w:sz w:val="24"/>
                <w:szCs w:val="24"/>
              </w:rPr>
            </w:pPr>
            <w:r w:rsidRPr="00BC7045">
              <w:rPr>
                <w:rFonts w:ascii="Arial" w:hAnsi="Arial" w:cs="Arial"/>
                <w:sz w:val="24"/>
                <w:szCs w:val="24"/>
              </w:rPr>
              <w:t xml:space="preserve">The distributors appointed by FMEs </w:t>
            </w:r>
            <w:proofErr w:type="gramStart"/>
            <w:r w:rsidRPr="00BC7045">
              <w:rPr>
                <w:rFonts w:ascii="Arial" w:hAnsi="Arial" w:cs="Arial"/>
                <w:sz w:val="24"/>
                <w:szCs w:val="24"/>
              </w:rPr>
              <w:t>are in compliance with</w:t>
            </w:r>
            <w:proofErr w:type="gramEnd"/>
            <w:r w:rsidRPr="00BC7045">
              <w:rPr>
                <w:rFonts w:ascii="Arial" w:hAnsi="Arial" w:cs="Arial"/>
                <w:sz w:val="24"/>
                <w:szCs w:val="24"/>
              </w:rPr>
              <w:t xml:space="preserve"> the code of conduct prescribed by IFSCA vide circular dated December 21, 2022 </w:t>
            </w:r>
          </w:p>
        </w:tc>
        <w:tc>
          <w:tcPr>
            <w:tcW w:w="1842" w:type="dxa"/>
          </w:tcPr>
          <w:p w14:paraId="15F66A72" w14:textId="307E184D" w:rsidR="009F57BC" w:rsidRPr="00BC7045" w:rsidRDefault="009F57BC" w:rsidP="009105A9">
            <w:pPr>
              <w:jc w:val="both"/>
              <w:rPr>
                <w:rFonts w:ascii="Arial" w:hAnsi="Arial" w:cs="Arial"/>
                <w:sz w:val="24"/>
                <w:szCs w:val="24"/>
              </w:rPr>
            </w:pPr>
            <w:r w:rsidRPr="00BC7045">
              <w:rPr>
                <w:rFonts w:ascii="Arial" w:hAnsi="Arial" w:cs="Arial"/>
                <w:sz w:val="24"/>
                <w:szCs w:val="24"/>
              </w:rPr>
              <w:t xml:space="preserve">Yes/No/Not applicable </w:t>
            </w:r>
          </w:p>
          <w:p w14:paraId="29558C40" w14:textId="77777777" w:rsidR="009F57BC" w:rsidRPr="00BC7045" w:rsidRDefault="009F57BC" w:rsidP="009105A9">
            <w:pPr>
              <w:jc w:val="both"/>
              <w:rPr>
                <w:rFonts w:ascii="Arial" w:hAnsi="Arial" w:cs="Arial"/>
                <w:sz w:val="24"/>
                <w:szCs w:val="24"/>
              </w:rPr>
            </w:pPr>
          </w:p>
        </w:tc>
        <w:tc>
          <w:tcPr>
            <w:tcW w:w="2217" w:type="dxa"/>
          </w:tcPr>
          <w:p w14:paraId="51F24A17" w14:textId="295E4486" w:rsidR="009F57BC" w:rsidRPr="00BC7045" w:rsidRDefault="009F57BC" w:rsidP="009105A9">
            <w:pPr>
              <w:jc w:val="both"/>
              <w:rPr>
                <w:rFonts w:ascii="Arial" w:hAnsi="Arial" w:cs="Arial"/>
                <w:sz w:val="24"/>
                <w:szCs w:val="24"/>
              </w:rPr>
            </w:pPr>
            <w:r w:rsidRPr="00BC7045">
              <w:rPr>
                <w:rFonts w:ascii="Arial" w:hAnsi="Arial" w:cs="Arial"/>
                <w:sz w:val="24"/>
                <w:szCs w:val="24"/>
              </w:rPr>
              <w:t>If No, please provide the details</w:t>
            </w:r>
          </w:p>
        </w:tc>
      </w:tr>
      <w:tr w:rsidR="009F57BC" w:rsidRPr="00BC7045" w14:paraId="6A3AE6A6" w14:textId="77777777" w:rsidTr="00B95467">
        <w:tc>
          <w:tcPr>
            <w:tcW w:w="4957" w:type="dxa"/>
          </w:tcPr>
          <w:p w14:paraId="31D9A9F2" w14:textId="1BA0FDAA" w:rsidR="009F57BC" w:rsidRPr="00BC7045" w:rsidRDefault="009F57BC" w:rsidP="009105A9">
            <w:pPr>
              <w:jc w:val="both"/>
              <w:rPr>
                <w:rFonts w:ascii="Arial" w:hAnsi="Arial" w:cs="Arial"/>
                <w:sz w:val="24"/>
                <w:szCs w:val="24"/>
              </w:rPr>
            </w:pPr>
            <w:r w:rsidRPr="00BC7045">
              <w:rPr>
                <w:rFonts w:ascii="Arial" w:hAnsi="Arial" w:cs="Arial"/>
                <w:sz w:val="24"/>
                <w:szCs w:val="24"/>
              </w:rPr>
              <w:t>All the data/information submitted in the half-yearly report are as per the books of accounts of FME.</w:t>
            </w:r>
          </w:p>
        </w:tc>
        <w:tc>
          <w:tcPr>
            <w:tcW w:w="1842" w:type="dxa"/>
          </w:tcPr>
          <w:p w14:paraId="0A302B97" w14:textId="77777777" w:rsidR="009F57BC" w:rsidRPr="00BC7045" w:rsidRDefault="009F57BC" w:rsidP="009105A9">
            <w:pPr>
              <w:jc w:val="both"/>
              <w:rPr>
                <w:rFonts w:ascii="Arial" w:hAnsi="Arial" w:cs="Arial"/>
                <w:sz w:val="24"/>
                <w:szCs w:val="24"/>
              </w:rPr>
            </w:pPr>
            <w:r w:rsidRPr="00BC7045">
              <w:rPr>
                <w:rFonts w:ascii="Arial" w:hAnsi="Arial" w:cs="Arial"/>
                <w:sz w:val="24"/>
                <w:szCs w:val="24"/>
              </w:rPr>
              <w:t xml:space="preserve">Yes/No </w:t>
            </w:r>
          </w:p>
          <w:p w14:paraId="06597592" w14:textId="77777777" w:rsidR="009F57BC" w:rsidRPr="00BC7045" w:rsidRDefault="009F57BC" w:rsidP="009105A9">
            <w:pPr>
              <w:jc w:val="both"/>
              <w:rPr>
                <w:rFonts w:ascii="Arial" w:hAnsi="Arial" w:cs="Arial"/>
                <w:sz w:val="24"/>
                <w:szCs w:val="24"/>
              </w:rPr>
            </w:pPr>
          </w:p>
        </w:tc>
        <w:tc>
          <w:tcPr>
            <w:tcW w:w="2217" w:type="dxa"/>
          </w:tcPr>
          <w:p w14:paraId="31000E8C" w14:textId="7505089C" w:rsidR="009F57BC" w:rsidRPr="00BC7045" w:rsidRDefault="009F57BC" w:rsidP="009105A9">
            <w:pPr>
              <w:jc w:val="both"/>
              <w:rPr>
                <w:rFonts w:ascii="Arial" w:hAnsi="Arial" w:cs="Arial"/>
                <w:sz w:val="24"/>
                <w:szCs w:val="24"/>
              </w:rPr>
            </w:pPr>
            <w:r w:rsidRPr="00BC7045">
              <w:rPr>
                <w:rFonts w:ascii="Arial" w:hAnsi="Arial" w:cs="Arial"/>
                <w:sz w:val="24"/>
                <w:szCs w:val="24"/>
              </w:rPr>
              <w:t>If No, please provide the details</w:t>
            </w:r>
          </w:p>
        </w:tc>
      </w:tr>
    </w:tbl>
    <w:p w14:paraId="4C2430B9" w14:textId="77777777" w:rsidR="007D48E8" w:rsidRPr="00BC7045" w:rsidRDefault="007D48E8" w:rsidP="009105A9">
      <w:pPr>
        <w:jc w:val="both"/>
        <w:rPr>
          <w:rFonts w:ascii="Arial" w:hAnsi="Arial" w:cs="Arial"/>
          <w:sz w:val="24"/>
          <w:szCs w:val="24"/>
        </w:rPr>
      </w:pPr>
    </w:p>
    <w:p w14:paraId="346729C3" w14:textId="47214F34" w:rsidR="00AC2063" w:rsidRPr="00BC7045" w:rsidRDefault="00717899" w:rsidP="009105A9">
      <w:pPr>
        <w:jc w:val="both"/>
        <w:rPr>
          <w:rFonts w:ascii="Arial" w:hAnsi="Arial" w:cs="Arial"/>
          <w:sz w:val="24"/>
          <w:szCs w:val="24"/>
        </w:rPr>
      </w:pPr>
      <w:r w:rsidRPr="00BC7045">
        <w:rPr>
          <w:rFonts w:ascii="Arial" w:hAnsi="Arial" w:cs="Arial"/>
          <w:sz w:val="24"/>
          <w:szCs w:val="24"/>
        </w:rPr>
        <w:t>Any other material information that has a bearing on registration</w:t>
      </w:r>
      <w:r w:rsidR="00AC5F4B">
        <w:rPr>
          <w:rFonts w:ascii="Arial" w:hAnsi="Arial" w:cs="Arial"/>
          <w:sz w:val="24"/>
          <w:szCs w:val="24"/>
        </w:rPr>
        <w:t xml:space="preserve"> </w:t>
      </w:r>
      <w:r w:rsidRPr="00BC7045">
        <w:rPr>
          <w:rFonts w:ascii="Arial" w:hAnsi="Arial" w:cs="Arial"/>
          <w:sz w:val="24"/>
          <w:szCs w:val="24"/>
        </w:rPr>
        <w:t>/</w:t>
      </w:r>
      <w:r w:rsidR="00AC5F4B">
        <w:rPr>
          <w:rFonts w:ascii="Arial" w:hAnsi="Arial" w:cs="Arial"/>
          <w:sz w:val="24"/>
          <w:szCs w:val="24"/>
        </w:rPr>
        <w:t xml:space="preserve"> </w:t>
      </w:r>
      <w:r w:rsidRPr="00BC7045">
        <w:rPr>
          <w:rFonts w:ascii="Arial" w:hAnsi="Arial" w:cs="Arial"/>
          <w:sz w:val="24"/>
          <w:szCs w:val="24"/>
        </w:rPr>
        <w:t>key operations of FME:</w:t>
      </w:r>
    </w:p>
    <w:p w14:paraId="5FE1D417" w14:textId="51D0AFFA" w:rsidR="00717899" w:rsidRPr="00BC7045" w:rsidRDefault="00717899" w:rsidP="009105A9">
      <w:pPr>
        <w:spacing w:line="480" w:lineRule="auto"/>
        <w:jc w:val="both"/>
        <w:rPr>
          <w:rFonts w:ascii="Arial" w:hAnsi="Arial" w:cs="Arial"/>
          <w:sz w:val="24"/>
          <w:szCs w:val="24"/>
        </w:rPr>
      </w:pPr>
      <w:r w:rsidRPr="00BC7045">
        <w:rPr>
          <w:rFonts w:ascii="Arial" w:hAnsi="Arial" w:cs="Arial"/>
          <w:sz w:val="24"/>
          <w:szCs w:val="24"/>
        </w:rPr>
        <w:t>_________________________________________________________________________________________________________________________________________________________________________________________________________</w:t>
      </w:r>
    </w:p>
    <w:p w14:paraId="62165D3D" w14:textId="77777777" w:rsidR="00AC2063" w:rsidRPr="00BC7045" w:rsidRDefault="00AC2063" w:rsidP="009105A9">
      <w:pPr>
        <w:jc w:val="both"/>
        <w:rPr>
          <w:rFonts w:ascii="Arial" w:hAnsi="Arial" w:cs="Arial"/>
          <w:sz w:val="24"/>
          <w:szCs w:val="24"/>
        </w:rPr>
      </w:pPr>
    </w:p>
    <w:p w14:paraId="24655E15" w14:textId="3CB56BC2" w:rsidR="00AC2063" w:rsidRPr="00BC7045" w:rsidRDefault="00AC2063" w:rsidP="009105A9">
      <w:pPr>
        <w:jc w:val="both"/>
        <w:rPr>
          <w:rFonts w:ascii="Arial" w:hAnsi="Arial" w:cs="Arial"/>
          <w:sz w:val="24"/>
          <w:szCs w:val="24"/>
        </w:rPr>
      </w:pPr>
      <w:r w:rsidRPr="00BC7045">
        <w:rPr>
          <w:rFonts w:ascii="Arial" w:hAnsi="Arial" w:cs="Arial"/>
          <w:sz w:val="24"/>
          <w:szCs w:val="24"/>
        </w:rPr>
        <w:t xml:space="preserve">For and on behalf on </w:t>
      </w:r>
    </w:p>
    <w:p w14:paraId="508B7D1B" w14:textId="41A80379" w:rsidR="007D48E8" w:rsidRPr="00BC7045" w:rsidRDefault="00AC2063" w:rsidP="009105A9">
      <w:pPr>
        <w:jc w:val="both"/>
        <w:rPr>
          <w:rFonts w:ascii="Arial" w:hAnsi="Arial" w:cs="Arial"/>
          <w:sz w:val="24"/>
          <w:szCs w:val="24"/>
        </w:rPr>
      </w:pPr>
      <w:r w:rsidRPr="00BC7045">
        <w:rPr>
          <w:rFonts w:ascii="Arial" w:hAnsi="Arial" w:cs="Arial"/>
          <w:sz w:val="24"/>
          <w:szCs w:val="24"/>
        </w:rPr>
        <w:t>&lt;Name of FME&gt;</w:t>
      </w:r>
    </w:p>
    <w:p w14:paraId="699E2AC2" w14:textId="77777777" w:rsidR="00813BA3" w:rsidRPr="00BC7045" w:rsidRDefault="00813BA3" w:rsidP="009105A9">
      <w:pPr>
        <w:jc w:val="both"/>
        <w:rPr>
          <w:rFonts w:ascii="Arial" w:hAnsi="Arial" w:cs="Arial"/>
          <w:sz w:val="24"/>
          <w:szCs w:val="24"/>
        </w:rPr>
      </w:pPr>
    </w:p>
    <w:p w14:paraId="3F71F2B6" w14:textId="1992000C" w:rsidR="00813BA3" w:rsidRPr="00BC7045" w:rsidRDefault="00813BA3" w:rsidP="009105A9">
      <w:pPr>
        <w:jc w:val="both"/>
        <w:rPr>
          <w:rFonts w:ascii="Arial" w:hAnsi="Arial" w:cs="Arial"/>
          <w:sz w:val="24"/>
          <w:szCs w:val="24"/>
        </w:rPr>
      </w:pPr>
      <w:r w:rsidRPr="00BC7045">
        <w:rPr>
          <w:rFonts w:ascii="Arial" w:hAnsi="Arial" w:cs="Arial"/>
          <w:sz w:val="24"/>
          <w:szCs w:val="24"/>
        </w:rPr>
        <w:t xml:space="preserve">Compliance Officer </w:t>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t xml:space="preserve">Principal Officer </w:t>
      </w:r>
    </w:p>
    <w:p w14:paraId="591DBFA1" w14:textId="094FE17F" w:rsidR="00813BA3" w:rsidRDefault="00813BA3" w:rsidP="009105A9">
      <w:pPr>
        <w:jc w:val="both"/>
        <w:rPr>
          <w:rFonts w:ascii="Arial" w:hAnsi="Arial" w:cs="Arial"/>
          <w:sz w:val="24"/>
          <w:szCs w:val="24"/>
        </w:rPr>
      </w:pPr>
      <w:r w:rsidRPr="00BC7045">
        <w:rPr>
          <w:rFonts w:ascii="Arial" w:hAnsi="Arial" w:cs="Arial"/>
          <w:sz w:val="24"/>
          <w:szCs w:val="24"/>
        </w:rPr>
        <w:t>Name: ……………………………</w:t>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t>Name: …………………………...</w:t>
      </w:r>
    </w:p>
    <w:p w14:paraId="588A7623" w14:textId="77777777" w:rsidR="00BC7045" w:rsidRPr="00BC7045" w:rsidRDefault="00BC7045" w:rsidP="009105A9">
      <w:pPr>
        <w:jc w:val="both"/>
        <w:rPr>
          <w:rFonts w:ascii="Arial" w:hAnsi="Arial" w:cs="Arial"/>
          <w:sz w:val="24"/>
          <w:szCs w:val="24"/>
        </w:rPr>
      </w:pPr>
    </w:p>
    <w:p w14:paraId="7B227B52" w14:textId="32FC04C6" w:rsidR="00813BA3" w:rsidRPr="00BC7045" w:rsidRDefault="00813BA3" w:rsidP="009105A9">
      <w:pPr>
        <w:jc w:val="both"/>
        <w:rPr>
          <w:rFonts w:ascii="Arial" w:hAnsi="Arial" w:cs="Arial"/>
          <w:sz w:val="24"/>
          <w:szCs w:val="24"/>
        </w:rPr>
      </w:pPr>
      <w:r w:rsidRPr="00BC7045">
        <w:rPr>
          <w:rFonts w:ascii="Arial" w:hAnsi="Arial" w:cs="Arial"/>
          <w:sz w:val="24"/>
          <w:szCs w:val="24"/>
        </w:rPr>
        <w:t>_________________________</w:t>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t>___________________________</w:t>
      </w:r>
      <w:r w:rsidRPr="00BC7045">
        <w:rPr>
          <w:rFonts w:ascii="Arial" w:hAnsi="Arial" w:cs="Arial"/>
          <w:sz w:val="24"/>
          <w:szCs w:val="24"/>
        </w:rPr>
        <w:br/>
        <w:t xml:space="preserve">Signature </w:t>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r>
      <w:proofErr w:type="spellStart"/>
      <w:r w:rsidRPr="00BC7045">
        <w:rPr>
          <w:rFonts w:ascii="Arial" w:hAnsi="Arial" w:cs="Arial"/>
          <w:sz w:val="24"/>
          <w:szCs w:val="24"/>
        </w:rPr>
        <w:t>Signature</w:t>
      </w:r>
      <w:proofErr w:type="spellEnd"/>
      <w:r w:rsidRPr="00BC7045">
        <w:rPr>
          <w:rFonts w:ascii="Arial" w:hAnsi="Arial" w:cs="Arial"/>
          <w:sz w:val="24"/>
          <w:szCs w:val="24"/>
        </w:rPr>
        <w:br/>
      </w:r>
      <w:r w:rsidRPr="00BC7045">
        <w:rPr>
          <w:rFonts w:ascii="Arial" w:hAnsi="Arial" w:cs="Arial"/>
          <w:sz w:val="24"/>
          <w:szCs w:val="24"/>
        </w:rPr>
        <w:br/>
        <w:t>Date: ……………</w:t>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r>
      <w:r w:rsidRPr="00BC7045">
        <w:rPr>
          <w:rFonts w:ascii="Arial" w:hAnsi="Arial" w:cs="Arial"/>
          <w:sz w:val="24"/>
          <w:szCs w:val="24"/>
        </w:rPr>
        <w:tab/>
        <w:t>Date: ……………</w:t>
      </w:r>
    </w:p>
    <w:sectPr w:rsidR="00813BA3" w:rsidRPr="00BC70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E7"/>
    <w:rsid w:val="00050C2E"/>
    <w:rsid w:val="001D6B61"/>
    <w:rsid w:val="003C5FA6"/>
    <w:rsid w:val="00432BFE"/>
    <w:rsid w:val="005954D8"/>
    <w:rsid w:val="0062497E"/>
    <w:rsid w:val="0069076F"/>
    <w:rsid w:val="006F4E0A"/>
    <w:rsid w:val="007128A4"/>
    <w:rsid w:val="00717899"/>
    <w:rsid w:val="007B40A8"/>
    <w:rsid w:val="007C4AF8"/>
    <w:rsid w:val="007D48E8"/>
    <w:rsid w:val="00813BA3"/>
    <w:rsid w:val="009105A9"/>
    <w:rsid w:val="009F57BC"/>
    <w:rsid w:val="00AC2063"/>
    <w:rsid w:val="00AC5F4B"/>
    <w:rsid w:val="00B6487F"/>
    <w:rsid w:val="00B90B8C"/>
    <w:rsid w:val="00B95467"/>
    <w:rsid w:val="00BA31E7"/>
    <w:rsid w:val="00BA4BE2"/>
    <w:rsid w:val="00BC7045"/>
    <w:rsid w:val="00BD1E86"/>
    <w:rsid w:val="00D13018"/>
    <w:rsid w:val="00D609BB"/>
    <w:rsid w:val="00D6493D"/>
    <w:rsid w:val="00EF2792"/>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3C18"/>
  <w15:chartTrackingRefBased/>
  <w15:docId w15:val="{F3400B20-9EB9-417D-92FA-39A7E618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7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0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Vikash Jayasawal</dc:creator>
  <cp:keywords/>
  <dc:description/>
  <cp:lastModifiedBy>Aditya  Sarda</cp:lastModifiedBy>
  <cp:revision>10</cp:revision>
  <cp:lastPrinted>2023-05-19T11:59:00Z</cp:lastPrinted>
  <dcterms:created xsi:type="dcterms:W3CDTF">2023-05-30T05:51:00Z</dcterms:created>
  <dcterms:modified xsi:type="dcterms:W3CDTF">2023-05-31T06:47:00Z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83ad70caf0a0539291e049cc77989a04bc1a86526941b3d6d34305afc07a68d1</vt:lpwstr>
  </property>
</Properties>
</file>